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2448B" w14:textId="2F5BCA94" w:rsidR="00450BE3" w:rsidRPr="00450BE3" w:rsidRDefault="00450BE3" w:rsidP="00450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УТВЕРЖДАЮ</w:t>
      </w:r>
    </w:p>
    <w:p w14:paraId="347C5779" w14:textId="29FB642E" w:rsidR="00450BE3" w:rsidRPr="00450BE3" w:rsidRDefault="00450BE3" w:rsidP="00450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Директор МБУК «МБС ММО»</w:t>
      </w:r>
    </w:p>
    <w:p w14:paraId="765F4640" w14:textId="77777777" w:rsidR="00450BE3" w:rsidRPr="00450BE3" w:rsidRDefault="00450BE3" w:rsidP="00450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______________ Н. С. Мурзина</w:t>
      </w:r>
    </w:p>
    <w:p w14:paraId="4016E9E1" w14:textId="77777777" w:rsidR="00450BE3" w:rsidRPr="00450BE3" w:rsidRDefault="00450BE3" w:rsidP="00450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«____» ___________ 2026 г.</w:t>
      </w:r>
    </w:p>
    <w:p w14:paraId="4A17347B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5210E" w14:textId="77777777" w:rsidR="00450BE3" w:rsidRPr="00450BE3" w:rsidRDefault="00450BE3" w:rsidP="00450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ПОЛОЖЕНИЕ</w:t>
      </w:r>
    </w:p>
    <w:p w14:paraId="2C29AB7F" w14:textId="77777777" w:rsidR="005D4A3F" w:rsidRDefault="00450BE3" w:rsidP="00450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о муниципальном конкурсе </w:t>
      </w:r>
      <w:r w:rsidR="005D4A3F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</w:t>
      </w:r>
    </w:p>
    <w:p w14:paraId="3728BB11" w14:textId="116920D5" w:rsidR="00450BE3" w:rsidRPr="00450BE3" w:rsidRDefault="005D4A3F" w:rsidP="005D4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</w:t>
      </w:r>
      <w:r w:rsidR="00450BE3" w:rsidRPr="00450BE3">
        <w:rPr>
          <w:rFonts w:ascii="Times New Roman" w:hAnsi="Times New Roman" w:cs="Times New Roman"/>
          <w:sz w:val="24"/>
          <w:szCs w:val="24"/>
        </w:rPr>
        <w:t xml:space="preserve"> специалистов библиотек</w:t>
      </w:r>
      <w:r>
        <w:rPr>
          <w:rFonts w:ascii="Times New Roman" w:hAnsi="Times New Roman" w:cs="Times New Roman"/>
          <w:sz w:val="24"/>
          <w:szCs w:val="24"/>
        </w:rPr>
        <w:t xml:space="preserve"> МБУК «МБС ММО» </w:t>
      </w:r>
      <w:r w:rsidR="00450BE3" w:rsidRPr="00450BE3">
        <w:rPr>
          <w:rFonts w:ascii="Times New Roman" w:hAnsi="Times New Roman" w:cs="Times New Roman"/>
          <w:sz w:val="24"/>
          <w:szCs w:val="24"/>
        </w:rPr>
        <w:t>на лучший сценарий мероприятия, посвящённый Году единства народов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BE3" w:rsidRPr="00450BE3">
        <w:rPr>
          <w:rFonts w:ascii="Times New Roman" w:hAnsi="Times New Roman" w:cs="Times New Roman"/>
          <w:sz w:val="24"/>
          <w:szCs w:val="24"/>
        </w:rPr>
        <w:t>«По дорогам дружбы»</w:t>
      </w:r>
    </w:p>
    <w:p w14:paraId="309D4488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AE894" w14:textId="77777777" w:rsidR="00450BE3" w:rsidRPr="00450BE3" w:rsidRDefault="00450BE3" w:rsidP="00450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0621812" w14:textId="21370660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1.1. Настоящее положение определяет цели, задачи, порядок организации, проведения и подведения итогов муниципального конкурса «По дорогам дружбы» (далее – Конкурс).</w:t>
      </w:r>
    </w:p>
    <w:p w14:paraId="7E491A4A" w14:textId="56FC65FE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1.2. Конкурс проводится в рамках празднования Года единства народов России</w:t>
      </w:r>
      <w:r w:rsidR="0008260F">
        <w:rPr>
          <w:rFonts w:ascii="Times New Roman" w:hAnsi="Times New Roman" w:cs="Times New Roman"/>
          <w:sz w:val="24"/>
          <w:szCs w:val="24"/>
        </w:rPr>
        <w:t>.</w:t>
      </w:r>
    </w:p>
    <w:p w14:paraId="08A18779" w14:textId="2BE1A84D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1.3. Организатором Конкурса является Межпоселенческая центральная библиотека МБУК «</w:t>
      </w:r>
      <w:r>
        <w:rPr>
          <w:rFonts w:ascii="Times New Roman" w:hAnsi="Times New Roman" w:cs="Times New Roman"/>
          <w:sz w:val="24"/>
          <w:szCs w:val="24"/>
        </w:rPr>
        <w:t>Межпоселенческая библиотечная система Мотыгинского муниципального округа</w:t>
      </w:r>
      <w:r w:rsidRPr="00450BE3">
        <w:rPr>
          <w:rFonts w:ascii="Times New Roman" w:hAnsi="Times New Roman" w:cs="Times New Roman"/>
          <w:sz w:val="24"/>
          <w:szCs w:val="24"/>
        </w:rPr>
        <w:t>»</w:t>
      </w:r>
      <w:r w:rsidR="00354B2B">
        <w:rPr>
          <w:rFonts w:ascii="Times New Roman" w:hAnsi="Times New Roman" w:cs="Times New Roman"/>
          <w:sz w:val="24"/>
          <w:szCs w:val="24"/>
        </w:rPr>
        <w:t>.</w:t>
      </w:r>
    </w:p>
    <w:p w14:paraId="47928956" w14:textId="073AE6DB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1.4. Оргкомитет Конкурса формируется из числа сотрудников методико-библиографического отдела МЦБ, </w:t>
      </w:r>
      <w:r w:rsidR="005D04D2">
        <w:rPr>
          <w:rFonts w:ascii="Times New Roman" w:hAnsi="Times New Roman" w:cs="Times New Roman"/>
          <w:sz w:val="24"/>
          <w:szCs w:val="24"/>
        </w:rPr>
        <w:t>Ц</w:t>
      </w:r>
      <w:r w:rsidRPr="00450BE3">
        <w:rPr>
          <w:rFonts w:ascii="Times New Roman" w:hAnsi="Times New Roman" w:cs="Times New Roman"/>
          <w:sz w:val="24"/>
          <w:szCs w:val="24"/>
        </w:rPr>
        <w:t>ентральной детской библиотеки, представителей управления культуры (по согласованию). Оргкомитет отвечает за:</w:t>
      </w:r>
    </w:p>
    <w:p w14:paraId="5C03A44F" w14:textId="36BC9978" w:rsidR="00450BE3" w:rsidRPr="00450BE3" w:rsidRDefault="00450BE3" w:rsidP="00450B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подготовку и проведение Конкурса;</w:t>
      </w:r>
    </w:p>
    <w:p w14:paraId="6CA42034" w14:textId="7C585AC5" w:rsidR="00450BE3" w:rsidRPr="00450BE3" w:rsidRDefault="00450BE3" w:rsidP="00450B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определение состава жюри;</w:t>
      </w:r>
    </w:p>
    <w:p w14:paraId="5B386333" w14:textId="649F3106" w:rsidR="00450BE3" w:rsidRPr="00450BE3" w:rsidRDefault="00450BE3" w:rsidP="00450B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приём и регистрацию конкурсных материалов;</w:t>
      </w:r>
    </w:p>
    <w:p w14:paraId="19A8E84E" w14:textId="4A289DF4" w:rsidR="00450BE3" w:rsidRPr="00450BE3" w:rsidRDefault="00450BE3" w:rsidP="00450B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информационное сопровождение;</w:t>
      </w:r>
    </w:p>
    <w:p w14:paraId="05D63740" w14:textId="2FC12F0E" w:rsidR="00450BE3" w:rsidRPr="005D4A3F" w:rsidRDefault="00450BE3" w:rsidP="00450B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подведение итогов и награждение победителей.</w:t>
      </w:r>
    </w:p>
    <w:p w14:paraId="06124FEB" w14:textId="7810D7E1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1.5. Оргкомитет оставляет за собой право вносить изменения в настоящее Положение с обязательным уведомлением участников.</w:t>
      </w:r>
    </w:p>
    <w:p w14:paraId="0790B0A8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5DF0B" w14:textId="77777777" w:rsidR="00450BE3" w:rsidRPr="00450BE3" w:rsidRDefault="00450BE3" w:rsidP="00450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2. Цель и задачи Конкурса</w:t>
      </w:r>
    </w:p>
    <w:p w14:paraId="78FF7BBB" w14:textId="0B026273" w:rsidR="00450BE3" w:rsidRPr="00450BE3" w:rsidRDefault="00450BE3" w:rsidP="005D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2.1. Цель – стимулирование творческой активности библиотечных специалистов, создание банка лучших сценарных материалов, направленных на гармонизацию межнациональных отношений, воспитание уважения к культуре, традициям и языкам народов России.</w:t>
      </w:r>
    </w:p>
    <w:p w14:paraId="70EB0C90" w14:textId="3936CC93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2.2. Задачи:</w:t>
      </w:r>
    </w:p>
    <w:p w14:paraId="3BF156A2" w14:textId="44764243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 В</w:t>
      </w:r>
      <w:r w:rsidRPr="00450BE3">
        <w:rPr>
          <w:rFonts w:ascii="Times New Roman" w:hAnsi="Times New Roman" w:cs="Times New Roman"/>
          <w:sz w:val="24"/>
          <w:szCs w:val="24"/>
        </w:rPr>
        <w:t>ыявить и поощрить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 за</w:t>
      </w:r>
      <w:r w:rsidRPr="00450BE3">
        <w:rPr>
          <w:rFonts w:ascii="Times New Roman" w:hAnsi="Times New Roman" w:cs="Times New Roman"/>
          <w:sz w:val="24"/>
          <w:szCs w:val="24"/>
        </w:rPr>
        <w:t xml:space="preserve"> наиболее талантливые, креативные сценарии библиотечных мероприятий;</w:t>
      </w:r>
    </w:p>
    <w:p w14:paraId="60DD23CA" w14:textId="5021108E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 С</w:t>
      </w:r>
      <w:r w:rsidRPr="00450BE3">
        <w:rPr>
          <w:rFonts w:ascii="Times New Roman" w:hAnsi="Times New Roman" w:cs="Times New Roman"/>
          <w:sz w:val="24"/>
          <w:szCs w:val="24"/>
        </w:rPr>
        <w:t>пособствовать внедрению инновационных форм и методов работы по теме единства народов;</w:t>
      </w:r>
    </w:p>
    <w:p w14:paraId="528B43EF" w14:textId="457E65D9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 О</w:t>
      </w:r>
      <w:r w:rsidRPr="00450BE3">
        <w:rPr>
          <w:rFonts w:ascii="Times New Roman" w:hAnsi="Times New Roman" w:cs="Times New Roman"/>
          <w:sz w:val="24"/>
          <w:szCs w:val="24"/>
        </w:rPr>
        <w:t>рганизовать обмен успешными практиками между библиотеками-филиалами МБУК «МБС</w:t>
      </w:r>
      <w:r>
        <w:rPr>
          <w:rFonts w:ascii="Times New Roman" w:hAnsi="Times New Roman" w:cs="Times New Roman"/>
          <w:sz w:val="24"/>
          <w:szCs w:val="24"/>
        </w:rPr>
        <w:t xml:space="preserve"> ММО</w:t>
      </w:r>
      <w:r w:rsidRPr="00450BE3">
        <w:rPr>
          <w:rFonts w:ascii="Times New Roman" w:hAnsi="Times New Roman" w:cs="Times New Roman"/>
          <w:sz w:val="24"/>
          <w:szCs w:val="24"/>
        </w:rPr>
        <w:t>»;</w:t>
      </w:r>
    </w:p>
    <w:p w14:paraId="43B9F899" w14:textId="7113BA49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 С</w:t>
      </w:r>
      <w:r w:rsidRPr="00450BE3">
        <w:rPr>
          <w:rFonts w:ascii="Times New Roman" w:hAnsi="Times New Roman" w:cs="Times New Roman"/>
          <w:sz w:val="24"/>
          <w:szCs w:val="24"/>
        </w:rPr>
        <w:t>формировать электронный сборник лучших сценариев для использования в работе библиотек округа.</w:t>
      </w:r>
    </w:p>
    <w:p w14:paraId="5082D814" w14:textId="77777777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85094" w14:textId="77777777" w:rsidR="00450BE3" w:rsidRPr="00450BE3" w:rsidRDefault="00450BE3" w:rsidP="00450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3. Участники Конкурса</w:t>
      </w:r>
    </w:p>
    <w:p w14:paraId="1A1544D7" w14:textId="75878C66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3.1. К участию в Конкурсе приглашаются специалисты библиотек МБУК «МБС</w:t>
      </w:r>
      <w:r>
        <w:rPr>
          <w:rFonts w:ascii="Times New Roman" w:hAnsi="Times New Roman" w:cs="Times New Roman"/>
          <w:sz w:val="24"/>
          <w:szCs w:val="24"/>
        </w:rPr>
        <w:t xml:space="preserve"> ММО</w:t>
      </w:r>
      <w:r w:rsidRPr="00450BE3">
        <w:rPr>
          <w:rFonts w:ascii="Times New Roman" w:hAnsi="Times New Roman" w:cs="Times New Roman"/>
          <w:sz w:val="24"/>
          <w:szCs w:val="24"/>
        </w:rPr>
        <w:t>» (библиотекари, заведующие филиалами</w:t>
      </w:r>
      <w:r>
        <w:rPr>
          <w:rFonts w:ascii="Times New Roman" w:hAnsi="Times New Roman" w:cs="Times New Roman"/>
          <w:sz w:val="24"/>
          <w:szCs w:val="24"/>
        </w:rPr>
        <w:t xml:space="preserve"> и отделами</w:t>
      </w:r>
      <w:r w:rsidRPr="00450BE3">
        <w:rPr>
          <w:rFonts w:ascii="Times New Roman" w:hAnsi="Times New Roman" w:cs="Times New Roman"/>
          <w:sz w:val="24"/>
          <w:szCs w:val="24"/>
        </w:rPr>
        <w:t>) независимо от возраста и стажа работы.</w:t>
      </w:r>
    </w:p>
    <w:p w14:paraId="12DA7F29" w14:textId="3C72A4E7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3.2. Участие может быть как индивидуальным, так и в составе творческой группы (не более 3 человек).</w:t>
      </w:r>
    </w:p>
    <w:p w14:paraId="634D0AA7" w14:textId="77777777" w:rsidR="00450BE3" w:rsidRPr="00450BE3" w:rsidRDefault="00450BE3" w:rsidP="00F2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3.3. От одного участника (одной творческой группы) принимается не более одного сценария.</w:t>
      </w:r>
    </w:p>
    <w:p w14:paraId="1D9EA2CE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86F28" w14:textId="77777777" w:rsidR="00450BE3" w:rsidRPr="00450BE3" w:rsidRDefault="00450BE3" w:rsidP="00450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4. Условия и порядок проведения Конкурса</w:t>
      </w:r>
    </w:p>
    <w:p w14:paraId="2F2D45D2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4.1. Конкурс проводится в заочной форме в три этапа:</w:t>
      </w:r>
    </w:p>
    <w:p w14:paraId="76DC5F87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3821"/>
      </w:tblGrid>
      <w:tr w:rsidR="00626FE5" w14:paraId="6EEB1D00" w14:textId="77777777" w:rsidTr="00C84BF2">
        <w:tc>
          <w:tcPr>
            <w:tcW w:w="1129" w:type="dxa"/>
          </w:tcPr>
          <w:p w14:paraId="5B26C68A" w14:textId="77777777" w:rsidR="00626FE5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этап</w:t>
            </w:r>
          </w:p>
          <w:p w14:paraId="64C5ED90" w14:textId="212B9437" w:rsidR="00626FE5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83797F0" w14:textId="1DF4B5AB" w:rsidR="00626FE5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Приём конкурсных работ (сценариев)</w:t>
            </w:r>
          </w:p>
        </w:tc>
        <w:tc>
          <w:tcPr>
            <w:tcW w:w="3821" w:type="dxa"/>
          </w:tcPr>
          <w:p w14:paraId="27CC97DF" w14:textId="6E46BA9F" w:rsidR="00626FE5" w:rsidRPr="00354B2B" w:rsidRDefault="006954ED" w:rsidP="00626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C84BF2" w:rsidRPr="00354B2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26FE5" w:rsidRPr="00354B2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54B2B" w:rsidRPr="00354B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84BF2" w:rsidRPr="00354B2B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  <w:r w:rsidR="00626FE5" w:rsidRPr="00354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6FE5" w14:paraId="51CEBFC8" w14:textId="77777777" w:rsidTr="00C84BF2">
        <w:tc>
          <w:tcPr>
            <w:tcW w:w="1129" w:type="dxa"/>
          </w:tcPr>
          <w:p w14:paraId="44B3BCBB" w14:textId="427C8C0F" w:rsidR="00626FE5" w:rsidRPr="00450BE3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II этап</w:t>
            </w:r>
          </w:p>
        </w:tc>
        <w:tc>
          <w:tcPr>
            <w:tcW w:w="4395" w:type="dxa"/>
          </w:tcPr>
          <w:p w14:paraId="5D0C577D" w14:textId="77777777" w:rsidR="00626FE5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Работа жюри: оценка сценариев по критериям</w:t>
            </w:r>
          </w:p>
          <w:p w14:paraId="3E5C1DC3" w14:textId="14F4D1BB" w:rsidR="00626FE5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6EEE94C8" w14:textId="29C85629" w:rsidR="00626FE5" w:rsidRPr="00354B2B" w:rsidRDefault="00354B2B" w:rsidP="00626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4B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84BF2" w:rsidRPr="00354B2B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  <w:r w:rsidR="00626FE5" w:rsidRPr="00354B2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54B2B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  <w:r w:rsidR="00626FE5" w:rsidRPr="00354B2B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</w:tr>
      <w:tr w:rsidR="00626FE5" w14:paraId="6BBA67C3" w14:textId="77777777" w:rsidTr="00C84BF2">
        <w:tc>
          <w:tcPr>
            <w:tcW w:w="1129" w:type="dxa"/>
          </w:tcPr>
          <w:p w14:paraId="4AB2721A" w14:textId="1EAA4E04" w:rsidR="00626FE5" w:rsidRPr="00450BE3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III этап</w:t>
            </w:r>
          </w:p>
        </w:tc>
        <w:tc>
          <w:tcPr>
            <w:tcW w:w="4395" w:type="dxa"/>
          </w:tcPr>
          <w:p w14:paraId="3AD03CC4" w14:textId="153A6E79" w:rsidR="00626FE5" w:rsidRDefault="00626FE5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Подведение итогов, объявление победителей, награждение</w:t>
            </w:r>
          </w:p>
        </w:tc>
        <w:tc>
          <w:tcPr>
            <w:tcW w:w="3821" w:type="dxa"/>
          </w:tcPr>
          <w:p w14:paraId="61B80591" w14:textId="1D54261C" w:rsidR="00626FE5" w:rsidRDefault="00354B2B" w:rsidP="00626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семинаре в октябре</w:t>
            </w:r>
            <w:r w:rsidR="00626FE5" w:rsidRPr="00450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FE5" w:rsidRPr="00354B2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</w:tbl>
    <w:p w14:paraId="012AD595" w14:textId="6E49C066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83DBD" w14:textId="5F248831" w:rsidR="00450BE3" w:rsidRPr="00450BE3" w:rsidRDefault="00450BE3" w:rsidP="0035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4.2. Для участия в Конкурсе необходимо </w:t>
      </w:r>
      <w:r w:rsidRPr="00354B2B">
        <w:rPr>
          <w:rFonts w:ascii="Times New Roman" w:hAnsi="Times New Roman" w:cs="Times New Roman"/>
          <w:sz w:val="24"/>
          <w:szCs w:val="24"/>
        </w:rPr>
        <w:t xml:space="preserve">до </w:t>
      </w:r>
      <w:r w:rsidR="00354B2B" w:rsidRPr="00354B2B">
        <w:rPr>
          <w:rFonts w:ascii="Times New Roman" w:hAnsi="Times New Roman" w:cs="Times New Roman"/>
          <w:sz w:val="24"/>
          <w:szCs w:val="24"/>
        </w:rPr>
        <w:t>25</w:t>
      </w:r>
      <w:r w:rsidRPr="00354B2B">
        <w:rPr>
          <w:rFonts w:ascii="Times New Roman" w:hAnsi="Times New Roman" w:cs="Times New Roman"/>
          <w:sz w:val="24"/>
          <w:szCs w:val="24"/>
        </w:rPr>
        <w:t xml:space="preserve"> </w:t>
      </w:r>
      <w:r w:rsidR="00354B2B" w:rsidRPr="00354B2B">
        <w:rPr>
          <w:rFonts w:ascii="Times New Roman" w:hAnsi="Times New Roman" w:cs="Times New Roman"/>
          <w:sz w:val="24"/>
          <w:szCs w:val="24"/>
        </w:rPr>
        <w:t>сентября</w:t>
      </w:r>
      <w:r w:rsidRPr="00354B2B">
        <w:rPr>
          <w:rFonts w:ascii="Times New Roman" w:hAnsi="Times New Roman" w:cs="Times New Roman"/>
          <w:sz w:val="24"/>
          <w:szCs w:val="24"/>
        </w:rPr>
        <w:t xml:space="preserve"> 2026 г. (</w:t>
      </w:r>
      <w:r w:rsidRPr="00450BE3">
        <w:rPr>
          <w:rFonts w:ascii="Times New Roman" w:hAnsi="Times New Roman" w:cs="Times New Roman"/>
          <w:sz w:val="24"/>
          <w:szCs w:val="24"/>
        </w:rPr>
        <w:t>включительно) предоставить в оргкомитет следующие материалы:</w:t>
      </w:r>
    </w:p>
    <w:p w14:paraId="4D370DB7" w14:textId="707CB5BF" w:rsidR="00450BE3" w:rsidRPr="00450BE3" w:rsidRDefault="00450BE3" w:rsidP="00450B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заявку на участие (по форме Приложения 1);</w:t>
      </w:r>
    </w:p>
    <w:p w14:paraId="6D49836E" w14:textId="3A509636" w:rsidR="00450BE3" w:rsidRPr="00450BE3" w:rsidRDefault="00450BE3" w:rsidP="00450B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текст сценария в электронном виде (формат .</w:t>
      </w:r>
      <w:proofErr w:type="spellStart"/>
      <w:r w:rsidRPr="00450BE3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450BE3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450BE3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450BE3">
        <w:rPr>
          <w:rFonts w:ascii="Times New Roman" w:hAnsi="Times New Roman" w:cs="Times New Roman"/>
          <w:sz w:val="24"/>
          <w:szCs w:val="24"/>
        </w:rPr>
        <w:t>) и на бумажном носителе</w:t>
      </w:r>
      <w:r w:rsidR="00C84BF2">
        <w:rPr>
          <w:rFonts w:ascii="Times New Roman" w:hAnsi="Times New Roman" w:cs="Times New Roman"/>
          <w:sz w:val="24"/>
          <w:szCs w:val="24"/>
        </w:rPr>
        <w:t>;</w:t>
      </w:r>
    </w:p>
    <w:p w14:paraId="23F6C2BB" w14:textId="717F51D1" w:rsidR="00450BE3" w:rsidRPr="005D4A3F" w:rsidRDefault="00450BE3" w:rsidP="00450B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(Приложение 2).</w:t>
      </w:r>
    </w:p>
    <w:p w14:paraId="30FEFF26" w14:textId="42C7804F" w:rsidR="00450BE3" w:rsidRPr="00450BE3" w:rsidRDefault="00450BE3" w:rsidP="005D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4.3. Материалы направляются по электронной почте: </w:t>
      </w:r>
      <w:hyperlink r:id="rId8" w:history="1">
        <w:r w:rsidRPr="000A677D">
          <w:rPr>
            <w:rStyle w:val="ac"/>
            <w:rFonts w:ascii="Times New Roman" w:hAnsi="Times New Roman" w:cs="Times New Roman"/>
            <w:sz w:val="24"/>
            <w:szCs w:val="24"/>
          </w:rPr>
          <w:t>metod.mbs@mail.ru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BE3">
        <w:rPr>
          <w:rFonts w:ascii="Times New Roman" w:hAnsi="Times New Roman" w:cs="Times New Roman"/>
          <w:sz w:val="24"/>
          <w:szCs w:val="24"/>
        </w:rPr>
        <w:t>с пометкой «Конкурс По дорогам дружбы». Бумажный вариант передаётся в методико-библиографический отдел МЦБ.</w:t>
      </w:r>
    </w:p>
    <w:p w14:paraId="418F17F1" w14:textId="77777777" w:rsidR="00450BE3" w:rsidRPr="00450BE3" w:rsidRDefault="00450BE3" w:rsidP="00354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4.4. Сценарии, поданные позднее установленного срока или не соответствующие требованиям, к участию не допускаются.</w:t>
      </w:r>
    </w:p>
    <w:p w14:paraId="299648CD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3A88F" w14:textId="77777777" w:rsidR="00450BE3" w:rsidRPr="00450BE3" w:rsidRDefault="00450BE3" w:rsidP="004859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5. Требования к конкурсным работам и критерии оценки</w:t>
      </w:r>
    </w:p>
    <w:p w14:paraId="41161F63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5.1. Требования к содержанию сценария</w:t>
      </w:r>
    </w:p>
    <w:p w14:paraId="1D481F1C" w14:textId="7ABEF068" w:rsidR="00450BE3" w:rsidRPr="00450BE3" w:rsidRDefault="004859C9" w:rsidP="00485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 </w:t>
      </w:r>
      <w:r w:rsidR="00450BE3" w:rsidRPr="00450BE3">
        <w:rPr>
          <w:rFonts w:ascii="Times New Roman" w:hAnsi="Times New Roman" w:cs="Times New Roman"/>
          <w:sz w:val="24"/>
          <w:szCs w:val="24"/>
        </w:rPr>
        <w:t>Сценарий должен быть посвящён теме единства народов России: дружбе, взаимоуважению, знакомству с культурой, традициями, фольклором, языками, национальной кухней, совместным праздникам, известным личностям, внёсшим вклад в межнациональное согласие и т.п.</w:t>
      </w:r>
    </w:p>
    <w:p w14:paraId="72DE378E" w14:textId="1F2CE40F" w:rsidR="00450BE3" w:rsidRPr="00450BE3" w:rsidRDefault="004859C9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 </w:t>
      </w:r>
      <w:r w:rsidR="00450BE3" w:rsidRPr="00450BE3">
        <w:rPr>
          <w:rFonts w:ascii="Times New Roman" w:hAnsi="Times New Roman" w:cs="Times New Roman"/>
          <w:sz w:val="24"/>
          <w:szCs w:val="24"/>
        </w:rPr>
        <w:t>Допустимые формы мероприятий (но не ограничиваясь):</w:t>
      </w:r>
    </w:p>
    <w:p w14:paraId="7D6CEF0F" w14:textId="17F87C67" w:rsidR="00450BE3" w:rsidRPr="004859C9" w:rsidRDefault="00450BE3" w:rsidP="004859C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этнографический квест, виртуальное путешествие;</w:t>
      </w:r>
    </w:p>
    <w:p w14:paraId="6C7FD157" w14:textId="32C934BD" w:rsidR="00450BE3" w:rsidRPr="004859C9" w:rsidRDefault="00450BE3" w:rsidP="004859C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фольклорный праздник, фестиваль национальных культур;</w:t>
      </w:r>
    </w:p>
    <w:p w14:paraId="4D90D5AB" w14:textId="6BF90EC6" w:rsidR="00450BE3" w:rsidRPr="004859C9" w:rsidRDefault="00450BE3" w:rsidP="004859C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час толерантности, урок дружбы;</w:t>
      </w:r>
    </w:p>
    <w:p w14:paraId="6C78E847" w14:textId="4CB8B325" w:rsidR="00450BE3" w:rsidRPr="004859C9" w:rsidRDefault="00450BE3" w:rsidP="004859C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литературно-музыкальная композиция;</w:t>
      </w:r>
    </w:p>
    <w:p w14:paraId="7B37271F" w14:textId="64BD7DF6" w:rsidR="00450BE3" w:rsidRPr="004859C9" w:rsidRDefault="00450BE3" w:rsidP="004859C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театрализованное представление, игра-путешествие;</w:t>
      </w:r>
    </w:p>
    <w:p w14:paraId="0DE4CED2" w14:textId="19471D14" w:rsidR="00450BE3" w:rsidRPr="004859C9" w:rsidRDefault="00450BE3" w:rsidP="004859C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познавательная программа с мастер-классом по народному творчеству и д</w:t>
      </w:r>
      <w:r w:rsidR="004859C9">
        <w:rPr>
          <w:rFonts w:ascii="Times New Roman" w:hAnsi="Times New Roman" w:cs="Times New Roman"/>
          <w:sz w:val="24"/>
          <w:szCs w:val="24"/>
        </w:rPr>
        <w:t>ругие формы</w:t>
      </w:r>
      <w:r w:rsidRPr="004859C9">
        <w:rPr>
          <w:rFonts w:ascii="Times New Roman" w:hAnsi="Times New Roman" w:cs="Times New Roman"/>
          <w:sz w:val="24"/>
          <w:szCs w:val="24"/>
        </w:rPr>
        <w:t>.</w:t>
      </w:r>
    </w:p>
    <w:p w14:paraId="6A4ECB5A" w14:textId="091D4407" w:rsidR="00450BE3" w:rsidRPr="00450BE3" w:rsidRDefault="004859C9" w:rsidP="005D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 </w:t>
      </w:r>
      <w:r w:rsidR="00450BE3" w:rsidRPr="00450BE3">
        <w:rPr>
          <w:rFonts w:ascii="Times New Roman" w:hAnsi="Times New Roman" w:cs="Times New Roman"/>
          <w:sz w:val="24"/>
          <w:szCs w:val="24"/>
        </w:rPr>
        <w:t>Сценарий должен быть авторским (оригинальным) или составным с указанием использованных источников. Плагиат не допускается.</w:t>
      </w:r>
    </w:p>
    <w:p w14:paraId="6BDC2EEF" w14:textId="7865E83D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5.</w:t>
      </w:r>
      <w:r w:rsidR="004859C9">
        <w:rPr>
          <w:rFonts w:ascii="Times New Roman" w:hAnsi="Times New Roman" w:cs="Times New Roman"/>
          <w:sz w:val="24"/>
          <w:szCs w:val="24"/>
        </w:rPr>
        <w:t>1.4</w:t>
      </w:r>
      <w:r w:rsidRPr="00450BE3">
        <w:rPr>
          <w:rFonts w:ascii="Times New Roman" w:hAnsi="Times New Roman" w:cs="Times New Roman"/>
          <w:sz w:val="24"/>
          <w:szCs w:val="24"/>
        </w:rPr>
        <w:t>. Технические требования к оформлению сценария</w:t>
      </w:r>
    </w:p>
    <w:p w14:paraId="46FCD373" w14:textId="1B5907D8" w:rsidR="00450BE3" w:rsidRPr="004859C9" w:rsidRDefault="00450BE3" w:rsidP="004859C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 xml:space="preserve">Формат: А4, шрифт Times New </w:t>
      </w:r>
      <w:proofErr w:type="spellStart"/>
      <w:r w:rsidRPr="004859C9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4859C9">
        <w:rPr>
          <w:rFonts w:ascii="Times New Roman" w:hAnsi="Times New Roman" w:cs="Times New Roman"/>
          <w:sz w:val="24"/>
          <w:szCs w:val="24"/>
        </w:rPr>
        <w:t>, кегль 14 (основной текст), заголовки – 16 полужирный.</w:t>
      </w:r>
    </w:p>
    <w:p w14:paraId="3E927E66" w14:textId="418E9DFE" w:rsidR="00450BE3" w:rsidRPr="004859C9" w:rsidRDefault="00450BE3" w:rsidP="004859C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Межстрочный интервал – одинарный, выравнивание по ширине.</w:t>
      </w:r>
    </w:p>
    <w:p w14:paraId="68650E8E" w14:textId="174FFFC7" w:rsidR="00450BE3" w:rsidRPr="004859C9" w:rsidRDefault="00450BE3" w:rsidP="004859C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Поля: верхнее, нижнее – 2 см, левое – 3 см, правое – 1,5 см.</w:t>
      </w:r>
    </w:p>
    <w:p w14:paraId="0FC0381D" w14:textId="73143B59" w:rsidR="00450BE3" w:rsidRPr="004859C9" w:rsidRDefault="00450BE3" w:rsidP="004859C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</w:rPr>
        <w:t>Объём – от 5 до 15 страниц (без учёта титульного листа и приложений).</w:t>
      </w:r>
    </w:p>
    <w:p w14:paraId="5C3562D0" w14:textId="6B6CB217" w:rsidR="00450BE3" w:rsidRDefault="00626FE5" w:rsidP="004859C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Обложка</w:t>
      </w:r>
      <w:r w:rsidR="00450BE3" w:rsidRPr="004859C9">
        <w:rPr>
          <w:rFonts w:ascii="Times New Roman" w:hAnsi="Times New Roman" w:cs="Times New Roman"/>
          <w:sz w:val="24"/>
          <w:szCs w:val="24"/>
        </w:rPr>
        <w:t xml:space="preserve"> оформляется по образцу (Приложение 3).</w:t>
      </w:r>
    </w:p>
    <w:p w14:paraId="652EB4D1" w14:textId="77777777" w:rsidR="00377BD3" w:rsidRDefault="00626FE5" w:rsidP="00450B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Титульный лист сценари</w:t>
      </w:r>
      <w:r w:rsidR="006B7C8B">
        <w:rPr>
          <w:rFonts w:ascii="Times New Roman" w:hAnsi="Times New Roman" w:cs="Times New Roman"/>
          <w:sz w:val="24"/>
          <w:szCs w:val="24"/>
        </w:rPr>
        <w:t>я (после обложки)</w:t>
      </w:r>
    </w:p>
    <w:p w14:paraId="071C9AD6" w14:textId="3841DF3E" w:rsidR="00450BE3" w:rsidRPr="00377BD3" w:rsidRDefault="00377BD3" w:rsidP="00377BD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BD3">
        <w:rPr>
          <w:rFonts w:ascii="Times New Roman" w:hAnsi="Times New Roman" w:cs="Times New Roman"/>
          <w:sz w:val="24"/>
          <w:szCs w:val="24"/>
        </w:rPr>
        <w:t>К сценарию могут прилагаться дополнительные материалы, раскрывающие замысел автора, повышающие практическую ценность работы: мультимедийные презентации, макеты афиш, буклетов, дипломов, раздаточных листов, ссылки на видеоролики (например, запись отрывка мероприятия), аудиофайлы, фотографии, сметы, реквизит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77BD3">
        <w:rPr>
          <w:rFonts w:ascii="Times New Roman" w:hAnsi="Times New Roman" w:cs="Times New Roman"/>
          <w:sz w:val="24"/>
          <w:szCs w:val="24"/>
        </w:rPr>
        <w:t xml:space="preserve"> и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BD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7BD3">
        <w:t xml:space="preserve"> </w:t>
      </w:r>
      <w:r w:rsidRPr="00377BD3">
        <w:rPr>
          <w:rFonts w:ascii="Times New Roman" w:hAnsi="Times New Roman" w:cs="Times New Roman"/>
          <w:sz w:val="24"/>
          <w:szCs w:val="24"/>
        </w:rPr>
        <w:t>Все указанные материалы оформляются как приложения к сценарию. Приложения нумеруются (Приложение 1, Приложение 2 …) и имеют заголовки, отражающие содержание.</w:t>
      </w:r>
    </w:p>
    <w:p w14:paraId="370E846A" w14:textId="6C220EDA" w:rsidR="00450BE3" w:rsidRPr="00450BE3" w:rsidRDefault="004859C9" w:rsidP="005D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5.1.5 </w:t>
      </w:r>
      <w:r w:rsidR="00450BE3" w:rsidRPr="00450BE3">
        <w:rPr>
          <w:rFonts w:ascii="Times New Roman" w:hAnsi="Times New Roman" w:cs="Times New Roman"/>
          <w:sz w:val="24"/>
          <w:szCs w:val="24"/>
        </w:rPr>
        <w:t>В сценарии указываются: целевая аудитория, форма проведения, продолжительность, цели, задачи, необходимое оборудование, реквизит, ход мероприятия (сценарный план, диалоги, стихи, описания игр и т.д.), список использованных источников.</w:t>
      </w:r>
    </w:p>
    <w:p w14:paraId="42FAB43E" w14:textId="440A71E8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5.</w:t>
      </w:r>
      <w:r w:rsidR="004859C9">
        <w:rPr>
          <w:rFonts w:ascii="Times New Roman" w:hAnsi="Times New Roman" w:cs="Times New Roman"/>
          <w:sz w:val="24"/>
          <w:szCs w:val="24"/>
        </w:rPr>
        <w:t>2</w:t>
      </w:r>
      <w:r w:rsidRPr="00450BE3">
        <w:rPr>
          <w:rFonts w:ascii="Times New Roman" w:hAnsi="Times New Roman" w:cs="Times New Roman"/>
          <w:sz w:val="24"/>
          <w:szCs w:val="24"/>
        </w:rPr>
        <w:t>. Критерии оценки сценариев</w:t>
      </w:r>
    </w:p>
    <w:p w14:paraId="3C25DA76" w14:textId="521E2FAE" w:rsidR="005D4A3F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Максимальная сумма баллов – 7</w:t>
      </w:r>
      <w:r w:rsidR="006B7C8B">
        <w:rPr>
          <w:rFonts w:ascii="Times New Roman" w:hAnsi="Times New Roman" w:cs="Times New Roman"/>
          <w:sz w:val="24"/>
          <w:szCs w:val="24"/>
        </w:rPr>
        <w:t>5</w:t>
      </w:r>
      <w:r w:rsidRPr="00450BE3">
        <w:rPr>
          <w:rFonts w:ascii="Times New Roman" w:hAnsi="Times New Roman" w:cs="Times New Roman"/>
          <w:sz w:val="24"/>
          <w:szCs w:val="24"/>
        </w:rPr>
        <w:t>.</w:t>
      </w:r>
    </w:p>
    <w:p w14:paraId="368F3A11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9"/>
        <w:gridCol w:w="6738"/>
        <w:gridCol w:w="1788"/>
      </w:tblGrid>
      <w:tr w:rsidR="004859C9" w14:paraId="38BB0F05" w14:textId="77777777" w:rsidTr="004859C9">
        <w:tc>
          <w:tcPr>
            <w:tcW w:w="819" w:type="dxa"/>
          </w:tcPr>
          <w:p w14:paraId="0A1CB0F6" w14:textId="58D7E3A8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38" w:type="dxa"/>
          </w:tcPr>
          <w:p w14:paraId="09BD8A10" w14:textId="2ED018ED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788" w:type="dxa"/>
          </w:tcPr>
          <w:p w14:paraId="4766403C" w14:textId="0179962C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4859C9" w14:paraId="4B3A3014" w14:textId="77777777" w:rsidTr="004859C9">
        <w:tc>
          <w:tcPr>
            <w:tcW w:w="819" w:type="dxa"/>
          </w:tcPr>
          <w:p w14:paraId="7B3C08C2" w14:textId="3082C950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8" w:type="dxa"/>
          </w:tcPr>
          <w:p w14:paraId="4928E16E" w14:textId="5065CE37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Соответствие тематике Года единства народов России, глубина раскрытия темы</w:t>
            </w:r>
          </w:p>
        </w:tc>
        <w:tc>
          <w:tcPr>
            <w:tcW w:w="1788" w:type="dxa"/>
          </w:tcPr>
          <w:p w14:paraId="405D029E" w14:textId="4BA5BAB1" w:rsidR="004859C9" w:rsidRDefault="004859C9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4859C9" w14:paraId="0B627501" w14:textId="77777777" w:rsidTr="004859C9">
        <w:tc>
          <w:tcPr>
            <w:tcW w:w="819" w:type="dxa"/>
          </w:tcPr>
          <w:p w14:paraId="12535073" w14:textId="2471C5CD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8" w:type="dxa"/>
          </w:tcPr>
          <w:p w14:paraId="214215CF" w14:textId="7AB9BB00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Творческий подход, оригинальность замысла и формы проведения</w:t>
            </w:r>
          </w:p>
        </w:tc>
        <w:tc>
          <w:tcPr>
            <w:tcW w:w="1788" w:type="dxa"/>
          </w:tcPr>
          <w:p w14:paraId="7F4B6B5B" w14:textId="5967ED54" w:rsidR="004859C9" w:rsidRDefault="004859C9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4859C9" w14:paraId="316D547E" w14:textId="77777777" w:rsidTr="004859C9">
        <w:tc>
          <w:tcPr>
            <w:tcW w:w="819" w:type="dxa"/>
          </w:tcPr>
          <w:p w14:paraId="5B2F4D0D" w14:textId="3BBE103E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8" w:type="dxa"/>
          </w:tcPr>
          <w:p w14:paraId="40ABD393" w14:textId="5EF30DF1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Сочетание традиционных и интерактивных форм работы (игры, викторины, медиа, театрализация)</w:t>
            </w: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8" w:type="dxa"/>
          </w:tcPr>
          <w:p w14:paraId="1AE07ECE" w14:textId="03089A5E" w:rsidR="004859C9" w:rsidRDefault="004859C9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4859C9" w14:paraId="5916B031" w14:textId="77777777" w:rsidTr="004859C9">
        <w:tc>
          <w:tcPr>
            <w:tcW w:w="819" w:type="dxa"/>
          </w:tcPr>
          <w:p w14:paraId="4A4F2D54" w14:textId="0581F6A7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8" w:type="dxa"/>
          </w:tcPr>
          <w:p w14:paraId="5A8ADB43" w14:textId="3D28254B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и возможность воспроизведения в других библиотеках</w:t>
            </w:r>
          </w:p>
        </w:tc>
        <w:tc>
          <w:tcPr>
            <w:tcW w:w="1788" w:type="dxa"/>
          </w:tcPr>
          <w:p w14:paraId="1C0A7AD3" w14:textId="7C16BC5F" w:rsidR="004859C9" w:rsidRDefault="004859C9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4859C9" w14:paraId="4FA1071F" w14:textId="77777777" w:rsidTr="004859C9">
        <w:tc>
          <w:tcPr>
            <w:tcW w:w="819" w:type="dxa"/>
          </w:tcPr>
          <w:p w14:paraId="567222D6" w14:textId="65E01179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8" w:type="dxa"/>
          </w:tcPr>
          <w:p w14:paraId="73AF602E" w14:textId="7BF588C8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Логичность построения, композиционная стройность</w:t>
            </w:r>
          </w:p>
        </w:tc>
        <w:tc>
          <w:tcPr>
            <w:tcW w:w="1788" w:type="dxa"/>
          </w:tcPr>
          <w:p w14:paraId="2A09A8E4" w14:textId="0F457982" w:rsidR="004859C9" w:rsidRDefault="004859C9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4859C9" w14:paraId="43D27549" w14:textId="77777777" w:rsidTr="004859C9">
        <w:tc>
          <w:tcPr>
            <w:tcW w:w="819" w:type="dxa"/>
          </w:tcPr>
          <w:p w14:paraId="37340811" w14:textId="7BEA47C2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8" w:type="dxa"/>
          </w:tcPr>
          <w:p w14:paraId="62263895" w14:textId="094260ED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Язык и стиль изложения, соответствие возрастным особенностям аудитории</w:t>
            </w:r>
          </w:p>
        </w:tc>
        <w:tc>
          <w:tcPr>
            <w:tcW w:w="1788" w:type="dxa"/>
          </w:tcPr>
          <w:p w14:paraId="6F55A61C" w14:textId="7753377B" w:rsidR="004859C9" w:rsidRDefault="004859C9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4859C9" w14:paraId="01896F85" w14:textId="77777777" w:rsidTr="004859C9">
        <w:tc>
          <w:tcPr>
            <w:tcW w:w="819" w:type="dxa"/>
          </w:tcPr>
          <w:p w14:paraId="27E1BC7A" w14:textId="69E89D41" w:rsidR="004859C9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8" w:type="dxa"/>
          </w:tcPr>
          <w:p w14:paraId="1A0864F2" w14:textId="235408F6" w:rsidR="004859C9" w:rsidRPr="00450BE3" w:rsidRDefault="004859C9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E3">
              <w:rPr>
                <w:rFonts w:ascii="Times New Roman" w:hAnsi="Times New Roman" w:cs="Times New Roman"/>
                <w:sz w:val="24"/>
                <w:szCs w:val="24"/>
              </w:rPr>
              <w:t>Эстетичность оформления, соблюдение технических требований</w:t>
            </w:r>
          </w:p>
        </w:tc>
        <w:tc>
          <w:tcPr>
            <w:tcW w:w="1788" w:type="dxa"/>
          </w:tcPr>
          <w:p w14:paraId="4F155C79" w14:textId="4E845FEB" w:rsidR="004859C9" w:rsidRDefault="004859C9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6B7C8B" w14:paraId="78DAA813" w14:textId="77777777" w:rsidTr="004859C9">
        <w:tc>
          <w:tcPr>
            <w:tcW w:w="819" w:type="dxa"/>
          </w:tcPr>
          <w:p w14:paraId="5BF2647C" w14:textId="776ED856" w:rsidR="006B7C8B" w:rsidRDefault="006B7C8B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8" w:type="dxa"/>
          </w:tcPr>
          <w:p w14:paraId="7D05CB20" w14:textId="6129EB9D" w:rsidR="006B7C8B" w:rsidRPr="00450BE3" w:rsidRDefault="006B7C8B" w:rsidP="0045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C8B">
              <w:rPr>
                <w:rFonts w:ascii="Times New Roman" w:hAnsi="Times New Roman" w:cs="Times New Roman"/>
                <w:sz w:val="24"/>
                <w:szCs w:val="24"/>
              </w:rPr>
              <w:t>Наличие и качество приложений, повышающих практическую ценность сценария (презентации, раздаточные материалы, макеты и т.п.)</w:t>
            </w:r>
          </w:p>
        </w:tc>
        <w:tc>
          <w:tcPr>
            <w:tcW w:w="1788" w:type="dxa"/>
          </w:tcPr>
          <w:p w14:paraId="624E81E9" w14:textId="3B5B0371" w:rsidR="006B7C8B" w:rsidRDefault="006B7C8B" w:rsidP="0048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</w:tbl>
    <w:p w14:paraId="4156B780" w14:textId="77777777" w:rsidR="004859C9" w:rsidRDefault="004859C9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ADFB7" w14:textId="77777777" w:rsidR="00450BE3" w:rsidRPr="00450BE3" w:rsidRDefault="00450BE3" w:rsidP="004859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6. Подведение итогов и награждение</w:t>
      </w:r>
    </w:p>
    <w:p w14:paraId="7A9AD21E" w14:textId="6DF7C464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6.1. Победители определяются по сумме баллов, набранных по всем критериям.</w:t>
      </w:r>
    </w:p>
    <w:p w14:paraId="493D6C6A" w14:textId="5536266A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6.2. Жюри вправе присуждать:</w:t>
      </w:r>
    </w:p>
    <w:p w14:paraId="26C71BBD" w14:textId="196C948A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1 место (диплом и ценный подарок);</w:t>
      </w:r>
    </w:p>
    <w:p w14:paraId="28ACF408" w14:textId="758B386A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2 место (диплом и подарок);</w:t>
      </w:r>
    </w:p>
    <w:p w14:paraId="2EB3DB50" w14:textId="790022E1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3 место (диплом и подарок);</w:t>
      </w:r>
    </w:p>
    <w:p w14:paraId="7AB14E2A" w14:textId="133AB936" w:rsidR="00450BE3" w:rsidRPr="00450BE3" w:rsidRDefault="00450BE3" w:rsidP="005D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а также специальные номинации: «За сохранение народных традиций», «Лучший сценарий для детей», «Самый интерактивный сценарий» и др. (дипломы и поощрительные призы).</w:t>
      </w:r>
    </w:p>
    <w:p w14:paraId="3D98CBD2" w14:textId="4EE00603" w:rsidR="00450BE3" w:rsidRPr="00450BE3" w:rsidRDefault="00450BE3" w:rsidP="005D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6.3. Итоги Конкурса публикуются на официальном сайте МБУК «МБС</w:t>
      </w:r>
      <w:r w:rsidR="004859C9">
        <w:rPr>
          <w:rFonts w:ascii="Times New Roman" w:hAnsi="Times New Roman" w:cs="Times New Roman"/>
          <w:sz w:val="24"/>
          <w:szCs w:val="24"/>
        </w:rPr>
        <w:t xml:space="preserve"> ММО</w:t>
      </w:r>
      <w:r w:rsidRPr="00450BE3">
        <w:rPr>
          <w:rFonts w:ascii="Times New Roman" w:hAnsi="Times New Roman" w:cs="Times New Roman"/>
          <w:sz w:val="24"/>
          <w:szCs w:val="24"/>
        </w:rPr>
        <w:t>» и в группах в соцсетях «ВКонтакте» и «Одноклассники».</w:t>
      </w:r>
    </w:p>
    <w:p w14:paraId="29D01B9F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6.4. Лучшие сценарии будут включены в электронный сборник «По дорогам дружбы» и рекомендованы для использования в работе всех библиотек округа.</w:t>
      </w:r>
    </w:p>
    <w:p w14:paraId="2FC05E8E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8457B" w14:textId="77777777" w:rsidR="00450BE3" w:rsidRPr="00450BE3" w:rsidRDefault="00450BE3" w:rsidP="005D4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7. Обратная связь и контактные данные</w:t>
      </w:r>
    </w:p>
    <w:p w14:paraId="2C8E35A2" w14:textId="436FDAFF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Организатор: Межпоселенческая центральная библиотека </w:t>
      </w:r>
      <w:r w:rsidR="004859C9">
        <w:rPr>
          <w:rFonts w:ascii="Times New Roman" w:hAnsi="Times New Roman" w:cs="Times New Roman"/>
          <w:sz w:val="24"/>
          <w:szCs w:val="24"/>
        </w:rPr>
        <w:t>г</w:t>
      </w:r>
      <w:r w:rsidRPr="00450BE3">
        <w:rPr>
          <w:rFonts w:ascii="Times New Roman" w:hAnsi="Times New Roman" w:cs="Times New Roman"/>
          <w:sz w:val="24"/>
          <w:szCs w:val="24"/>
        </w:rPr>
        <w:t>.</w:t>
      </w:r>
      <w:r w:rsidR="004859C9">
        <w:rPr>
          <w:rFonts w:ascii="Times New Roman" w:hAnsi="Times New Roman" w:cs="Times New Roman"/>
          <w:sz w:val="24"/>
          <w:szCs w:val="24"/>
        </w:rPr>
        <w:t>п.</w:t>
      </w:r>
      <w:r w:rsidRPr="00450BE3">
        <w:rPr>
          <w:rFonts w:ascii="Times New Roman" w:hAnsi="Times New Roman" w:cs="Times New Roman"/>
          <w:sz w:val="24"/>
          <w:szCs w:val="24"/>
        </w:rPr>
        <w:t xml:space="preserve"> Мотыгино</w:t>
      </w:r>
    </w:p>
    <w:p w14:paraId="66AC594D" w14:textId="1611F386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Адрес: 663400, </w:t>
      </w:r>
      <w:r w:rsidR="004859C9">
        <w:rPr>
          <w:rFonts w:ascii="Times New Roman" w:hAnsi="Times New Roman" w:cs="Times New Roman"/>
          <w:sz w:val="24"/>
          <w:szCs w:val="24"/>
        </w:rPr>
        <w:t>г.п</w:t>
      </w:r>
      <w:r w:rsidRPr="00450BE3">
        <w:rPr>
          <w:rFonts w:ascii="Times New Roman" w:hAnsi="Times New Roman" w:cs="Times New Roman"/>
          <w:sz w:val="24"/>
          <w:szCs w:val="24"/>
        </w:rPr>
        <w:t>. Мотыгино, ул. Советская, 126</w:t>
      </w:r>
    </w:p>
    <w:p w14:paraId="7CEABA75" w14:textId="000C720C" w:rsidR="00450BE3" w:rsidRPr="004859C9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9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859C9">
        <w:rPr>
          <w:rFonts w:ascii="Times New Roman" w:hAnsi="Times New Roman" w:cs="Times New Roman"/>
          <w:sz w:val="24"/>
          <w:szCs w:val="24"/>
        </w:rPr>
        <w:t>-</w:t>
      </w:r>
      <w:r w:rsidRPr="004859C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859C9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4859C9" w:rsidRPr="000A677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metod</w:t>
        </w:r>
        <w:r w:rsidR="004859C9" w:rsidRPr="004859C9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4859C9" w:rsidRPr="000A677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mbs</w:t>
        </w:r>
        <w:r w:rsidR="004859C9" w:rsidRPr="004859C9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4859C9" w:rsidRPr="000A677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859C9" w:rsidRPr="004859C9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4859C9" w:rsidRPr="000A677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859C9">
        <w:rPr>
          <w:rFonts w:ascii="Times New Roman" w:hAnsi="Times New Roman" w:cs="Times New Roman"/>
          <w:sz w:val="24"/>
          <w:szCs w:val="24"/>
        </w:rPr>
        <w:t xml:space="preserve"> </w:t>
      </w:r>
      <w:r w:rsidRPr="00450BE3">
        <w:rPr>
          <w:rFonts w:ascii="Times New Roman" w:hAnsi="Times New Roman" w:cs="Times New Roman"/>
          <w:sz w:val="24"/>
          <w:szCs w:val="24"/>
        </w:rPr>
        <w:t xml:space="preserve">(с пометкой «Конкурс </w:t>
      </w:r>
      <w:r w:rsidR="004859C9">
        <w:rPr>
          <w:rFonts w:ascii="Times New Roman" w:hAnsi="Times New Roman" w:cs="Times New Roman"/>
          <w:sz w:val="24"/>
          <w:szCs w:val="24"/>
        </w:rPr>
        <w:t>По дорогам дружбы</w:t>
      </w:r>
      <w:r w:rsidRPr="00450BE3">
        <w:rPr>
          <w:rFonts w:ascii="Times New Roman" w:hAnsi="Times New Roman" w:cs="Times New Roman"/>
          <w:sz w:val="24"/>
          <w:szCs w:val="24"/>
        </w:rPr>
        <w:t>»)</w:t>
      </w:r>
    </w:p>
    <w:p w14:paraId="54001263" w14:textId="6078715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F210CC">
        <w:rPr>
          <w:rFonts w:ascii="Times New Roman" w:hAnsi="Times New Roman" w:cs="Times New Roman"/>
          <w:sz w:val="24"/>
          <w:szCs w:val="24"/>
        </w:rPr>
        <w:t>89332001386</w:t>
      </w:r>
    </w:p>
    <w:p w14:paraId="21CE51C8" w14:textId="172D734E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Ответственное лицо: Шелковникова Ольга Валерьевна, заведующ</w:t>
      </w:r>
      <w:r w:rsidR="00F210CC">
        <w:rPr>
          <w:rFonts w:ascii="Times New Roman" w:hAnsi="Times New Roman" w:cs="Times New Roman"/>
          <w:sz w:val="24"/>
          <w:szCs w:val="24"/>
        </w:rPr>
        <w:t>ий</w:t>
      </w:r>
      <w:r w:rsidRPr="00450BE3">
        <w:rPr>
          <w:rFonts w:ascii="Times New Roman" w:hAnsi="Times New Roman" w:cs="Times New Roman"/>
          <w:sz w:val="24"/>
          <w:szCs w:val="24"/>
        </w:rPr>
        <w:t xml:space="preserve"> методико-библиографическим отделом МЦБ.</w:t>
      </w:r>
    </w:p>
    <w:p w14:paraId="03243C21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05A7C" w14:textId="77777777" w:rsidR="001C45DA" w:rsidRDefault="001C45DA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AAA09" w14:textId="77777777" w:rsidR="001C45DA" w:rsidRDefault="001C45DA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0E5006" w14:textId="77777777" w:rsidR="005D4A3F" w:rsidRDefault="005D4A3F" w:rsidP="00377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C07C3" w14:textId="77777777" w:rsidR="00377BD3" w:rsidRDefault="00377BD3" w:rsidP="00377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4A397" w14:textId="77777777" w:rsidR="005D4A3F" w:rsidRDefault="005D4A3F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55023A" w14:textId="77777777" w:rsidR="005D4A3F" w:rsidRDefault="005D4A3F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335505" w14:textId="228C3A70" w:rsidR="00F210CC" w:rsidRDefault="00450BE3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02362A1" w14:textId="3CE6D011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Заявка на участие в конкурсе «По дорогам дружбы»</w:t>
      </w:r>
    </w:p>
    <w:p w14:paraId="088B8D84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В оргкомитет муниципального конкурса</w:t>
      </w:r>
    </w:p>
    <w:p w14:paraId="6CC0AEF5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«По дорогам дружбы»</w:t>
      </w:r>
    </w:p>
    <w:p w14:paraId="3704DB13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14:paraId="50553B4C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(ФИО участника или руководителя творческой группы полностью)</w:t>
      </w:r>
    </w:p>
    <w:p w14:paraId="70D0B2D1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должность, место работы ____________________</w:t>
      </w:r>
    </w:p>
    <w:p w14:paraId="1168DE76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контактный телефон: ________________________</w:t>
      </w:r>
    </w:p>
    <w:p w14:paraId="7F2B02F2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0BE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450BE3">
        <w:rPr>
          <w:rFonts w:ascii="Times New Roman" w:hAnsi="Times New Roman" w:cs="Times New Roman"/>
          <w:sz w:val="24"/>
          <w:szCs w:val="24"/>
        </w:rPr>
        <w:t>: _____________________________________</w:t>
      </w:r>
    </w:p>
    <w:p w14:paraId="301CF2F4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149FD" w14:textId="77777777" w:rsidR="00450BE3" w:rsidRPr="00450BE3" w:rsidRDefault="00450BE3" w:rsidP="00F21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ЗАЯВКА</w:t>
      </w:r>
    </w:p>
    <w:p w14:paraId="03A05677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1C7C2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Прошу допустить к участию в конкурсе сценариев, посвящённых Году единства народов России, следующий материал:</w:t>
      </w:r>
    </w:p>
    <w:p w14:paraId="5FF91D9D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88A25" w14:textId="72D63F8D" w:rsidR="00F210CC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Название сценария</w:t>
      </w:r>
      <w:r w:rsidR="003375BA">
        <w:rPr>
          <w:rFonts w:ascii="Times New Roman" w:hAnsi="Times New Roman" w:cs="Times New Roman"/>
          <w:sz w:val="24"/>
          <w:szCs w:val="24"/>
        </w:rPr>
        <w:t xml:space="preserve"> (название и форма мероприятия)</w:t>
      </w:r>
      <w:r w:rsidR="00F210CC">
        <w:rPr>
          <w:rFonts w:ascii="Times New Roman" w:hAnsi="Times New Roman" w:cs="Times New Roman"/>
          <w:sz w:val="24"/>
          <w:szCs w:val="24"/>
        </w:rPr>
        <w:t>:</w:t>
      </w:r>
      <w:r w:rsidRPr="00450BE3">
        <w:rPr>
          <w:rFonts w:ascii="Times New Roman" w:hAnsi="Times New Roman" w:cs="Times New Roman"/>
          <w:sz w:val="24"/>
          <w:szCs w:val="24"/>
        </w:rPr>
        <w:tab/>
      </w:r>
    </w:p>
    <w:p w14:paraId="11C4380A" w14:textId="0AF80BD8" w:rsidR="00F210CC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Целевая аудитория (возраст)</w:t>
      </w:r>
      <w:r w:rsidR="00F210CC">
        <w:rPr>
          <w:rFonts w:ascii="Times New Roman" w:hAnsi="Times New Roman" w:cs="Times New Roman"/>
          <w:sz w:val="24"/>
          <w:szCs w:val="24"/>
        </w:rPr>
        <w:t>:</w:t>
      </w:r>
    </w:p>
    <w:p w14:paraId="72F1FC74" w14:textId="1133CACE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F210CC">
        <w:rPr>
          <w:rFonts w:ascii="Times New Roman" w:hAnsi="Times New Roman" w:cs="Times New Roman"/>
          <w:sz w:val="24"/>
          <w:szCs w:val="24"/>
        </w:rPr>
        <w:t>:</w:t>
      </w:r>
    </w:p>
    <w:p w14:paraId="486EE7F9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Состав творческой группы (если группа):</w:t>
      </w:r>
    </w:p>
    <w:p w14:paraId="61C622C8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13F02" w14:textId="2050EDE0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С условиями конкурса ознакомлена и согласна</w:t>
      </w:r>
      <w:r w:rsidR="00F210CC">
        <w:rPr>
          <w:rFonts w:ascii="Times New Roman" w:hAnsi="Times New Roman" w:cs="Times New Roman"/>
          <w:sz w:val="24"/>
          <w:szCs w:val="24"/>
        </w:rPr>
        <w:t>.</w:t>
      </w:r>
    </w:p>
    <w:p w14:paraId="414AD5DE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(отдельное согласие прилагается).</w:t>
      </w:r>
    </w:p>
    <w:p w14:paraId="6EFB6A94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4B42A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Дата ____________ Подпись _____________ / ______________</w:t>
      </w:r>
    </w:p>
    <w:p w14:paraId="06F0879A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7390E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93F04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A7027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5AE00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F63C7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D0F6F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296D7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67EC2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7EABD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BCCEF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4006A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001F8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F9B70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57594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88DE7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8B829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B68F9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C46B5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2DD9D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7BD96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9D909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5861E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B949D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45461" w14:textId="77777777" w:rsidR="00626FE5" w:rsidRDefault="00626FE5" w:rsidP="00F210CC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48B6BE" w14:textId="77777777" w:rsidR="001C45DA" w:rsidRDefault="001C45DA" w:rsidP="00F210C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EC5857" w14:textId="77777777" w:rsidR="001C45DA" w:rsidRDefault="001C45DA" w:rsidP="00F210C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5CD4B1" w14:textId="77777777" w:rsidR="001C45DA" w:rsidRDefault="001C45DA" w:rsidP="00F210C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0C6123" w14:textId="0E2144E6" w:rsidR="00F210CC" w:rsidRPr="00626FE5" w:rsidRDefault="00F210CC" w:rsidP="00F210C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2</w:t>
      </w:r>
    </w:p>
    <w:p w14:paraId="57F76A88" w14:textId="77777777" w:rsidR="00F210CC" w:rsidRPr="00F210CC" w:rsidRDefault="00F210CC" w:rsidP="00F210C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BED60C" w14:textId="77777777" w:rsidR="00F210CC" w:rsidRPr="00F210CC" w:rsidRDefault="00F210CC" w:rsidP="00F210CC">
      <w:pPr>
        <w:pBdr>
          <w:bottom w:val="single" w:sz="12" w:space="1" w:color="auto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Согласие на обработку персональных данных в соответствии с Федеральным законом от 27.07.2006 г. № 152-ФЗ «О персональных данных», я, </w:t>
      </w:r>
    </w:p>
    <w:p w14:paraId="392660C1" w14:textId="77777777" w:rsidR="00F210CC" w:rsidRPr="00F210CC" w:rsidRDefault="00F210CC" w:rsidP="00F210CC">
      <w:pPr>
        <w:pBdr>
          <w:bottom w:val="single" w:sz="12" w:space="1" w:color="auto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05A9027" w14:textId="77777777" w:rsidR="00F210CC" w:rsidRPr="00F210CC" w:rsidRDefault="00F210CC" w:rsidP="00F210CC">
      <w:pPr>
        <w:spacing w:after="0" w:line="276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F210C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Фамилия Имя Отчество</w:t>
      </w:r>
    </w:p>
    <w:p w14:paraId="7D58D8F1" w14:textId="78AA4499" w:rsidR="00F210CC" w:rsidRPr="00F210CC" w:rsidRDefault="00F210CC" w:rsidP="00F210C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даю согласие Межпоселенческой центральной библиотеке, зарегистрированной по адресу: 663400, </w: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г.п.</w:t>
      </w: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Мотыгино, ул. Советская, 126 (далее – Оператор) на обработку персональных данных: сбор, систематизацию, накопление, хранение, уточнение (обновление, изменение), распространение и использование данных.</w:t>
      </w:r>
    </w:p>
    <w:p w14:paraId="54879F45" w14:textId="77777777" w:rsidR="00F210CC" w:rsidRPr="00F210CC" w:rsidRDefault="00F210CC" w:rsidP="00F210C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Перечень персональных данных, предоставляемых для обработки: фамилия, имя, отчество, дата рождения, номер контактного телефона, место проживания, адрес электронной почты (</w:t>
      </w:r>
      <w:proofErr w:type="spellStart"/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e-mail</w:t>
      </w:r>
      <w:proofErr w:type="spellEnd"/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).</w:t>
      </w:r>
    </w:p>
    <w:p w14:paraId="71F5EE82" w14:textId="10FA5430" w:rsidR="00F210CC" w:rsidRPr="00F210CC" w:rsidRDefault="00F210CC" w:rsidP="00F210C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Цель обработки: обеспечение организационной работы Оргкомитета муниципального конкурса «</w: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По дорогам дружбы</w:t>
      </w: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».</w:t>
      </w:r>
    </w:p>
    <w:p w14:paraId="02CBE645" w14:textId="56BA5030" w:rsidR="00F210CC" w:rsidRPr="00F210CC" w:rsidRDefault="00F210CC" w:rsidP="00F210C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Оператор вправе размещать персональные данные участников Конкурса на стендах в помещениях Организатора, а также при подготовке информационных материалов на официальном сайте Организатора и на официальных страницах в социальных сетях «В</w:t>
      </w:r>
      <w:r w:rsidR="005D4A3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</w:t>
      </w: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онтакте» и «Одноклассники».</w:t>
      </w:r>
    </w:p>
    <w:p w14:paraId="634D8E0D" w14:textId="77777777" w:rsidR="00F210CC" w:rsidRPr="00F210CC" w:rsidRDefault="00F210CC" w:rsidP="00F210C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314F7047" w14:textId="348439AF" w:rsidR="00F210CC" w:rsidRPr="00F210CC" w:rsidRDefault="00F210CC" w:rsidP="00F210C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Настоящее согласие дано мною </w:t>
      </w:r>
      <w:proofErr w:type="gramStart"/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« __ »</w:t>
      </w:r>
      <w:proofErr w:type="gramEnd"/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____________202</w: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6</w:t>
      </w:r>
      <w:r w:rsidRPr="00F210CC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года и действует бессрочно.</w:t>
      </w:r>
    </w:p>
    <w:p w14:paraId="4F931F52" w14:textId="77777777" w:rsidR="00F210CC" w:rsidRPr="00F210CC" w:rsidRDefault="00F210CC" w:rsidP="00F210C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5A256A39" w14:textId="77777777" w:rsidR="00F210CC" w:rsidRPr="00F210CC" w:rsidRDefault="00F210CC" w:rsidP="00F210C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7"/>
        <w:gridCol w:w="3157"/>
        <w:gridCol w:w="3181"/>
      </w:tblGrid>
      <w:tr w:rsidR="00F210CC" w:rsidRPr="00F210CC" w14:paraId="0E65E563" w14:textId="77777777" w:rsidTr="005D4A3F">
        <w:tc>
          <w:tcPr>
            <w:tcW w:w="3190" w:type="dxa"/>
          </w:tcPr>
          <w:p w14:paraId="6868F9F3" w14:textId="77777777" w:rsidR="00F210CC" w:rsidRPr="00F210CC" w:rsidRDefault="00F210CC" w:rsidP="00F210C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190" w:type="dxa"/>
          </w:tcPr>
          <w:p w14:paraId="503E8CF8" w14:textId="2D7EB486" w:rsidR="00F210CC" w:rsidRDefault="005D4A3F" w:rsidP="005D4A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________________________</w:t>
            </w:r>
          </w:p>
          <w:p w14:paraId="12180E7B" w14:textId="20E09BBE" w:rsidR="005D4A3F" w:rsidRPr="00F210CC" w:rsidRDefault="005D4A3F" w:rsidP="005D4A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подпись</w:t>
            </w:r>
          </w:p>
        </w:tc>
        <w:tc>
          <w:tcPr>
            <w:tcW w:w="3191" w:type="dxa"/>
          </w:tcPr>
          <w:p w14:paraId="53395F02" w14:textId="77777777" w:rsidR="00F210CC" w:rsidRDefault="005D4A3F" w:rsidP="005D4A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___________________________</w:t>
            </w:r>
            <w:r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  <w:t>/</w:t>
            </w:r>
          </w:p>
          <w:p w14:paraId="7EF4BF90" w14:textId="65C6973F" w:rsidR="005D4A3F" w:rsidRPr="005D4A3F" w:rsidRDefault="005D4A3F" w:rsidP="005D4A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расшифровка подписи</w:t>
            </w:r>
          </w:p>
        </w:tc>
      </w:tr>
    </w:tbl>
    <w:p w14:paraId="6BB641EF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2ED332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CCB4E6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A75624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E4E988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20263D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F3713E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9CEFB6" w14:textId="77777777" w:rsidR="00F210CC" w:rsidRDefault="00F210CC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81C2FC" w14:textId="77777777" w:rsidR="00E15E18" w:rsidRDefault="00E15E18" w:rsidP="00F2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1FDE7C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50DA0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E18065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33CE5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47D3E" w14:textId="77777777" w:rsidR="00626FE5" w:rsidRDefault="00626FE5" w:rsidP="00626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DA1CB" w14:textId="77777777" w:rsidR="00626FE5" w:rsidRDefault="00626FE5" w:rsidP="00626F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E2D380" w14:textId="77777777" w:rsidR="00626FE5" w:rsidRDefault="00626FE5" w:rsidP="00626F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0309F1" w14:textId="77777777" w:rsidR="001C45DA" w:rsidRDefault="001C45DA" w:rsidP="00626F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3BD7FD" w14:textId="2ED544CE" w:rsidR="00F210CC" w:rsidRDefault="00000000" w:rsidP="00626F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21331317"/>
          <w:docPartObj>
            <w:docPartGallery w:val="Watermarks"/>
          </w:docPartObj>
        </w:sdtPr>
        <w:sdtContent>
          <w:r w:rsidR="001C45DA" w:rsidRPr="001C45DA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2C95DE4C" wp14:editId="30EF0861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09700" r="0" b="1010285"/>
                    <wp:wrapNone/>
                    <wp:docPr id="106621195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472E27" w14:textId="77777777" w:rsidR="001C45DA" w:rsidRDefault="001C45DA" w:rsidP="001C45DA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C0C0C0"/>
                                    <w:kern w:val="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ОБРАЗЕЦ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95DE4C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left:0;text-align:left;margin-left:0;margin-top:0;width:461.85pt;height:197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5D472E27" w14:textId="77777777" w:rsidR="001C45DA" w:rsidRDefault="001C45DA" w:rsidP="001C45DA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kern w:val="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ОБРАЗЕЦ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="00F210CC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75332991" w14:textId="77777777" w:rsidR="00F210CC" w:rsidRDefault="00F210CC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DB896" w14:textId="1345BB67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</w:t>
      </w:r>
    </w:p>
    <w:p w14:paraId="0A1F40F1" w14:textId="77777777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«МЕЖПОСЕЛЕНЧЕСКАЯ БИБЛИОТЕЧНАЯ СИСТЕМА</w:t>
      </w:r>
    </w:p>
    <w:p w14:paraId="6C0B0722" w14:textId="77777777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МОТЫГИНСКОГО МУНИЦИПАЛЬНОГО ОКРУГА»</w:t>
      </w:r>
    </w:p>
    <w:p w14:paraId="7E1D9C48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8160F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677FAD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4DE622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0AB3B5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27302B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549A12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8E1691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A8BB7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17CF4" w14:textId="12047B4A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 xml:space="preserve">Название библиотеки-филиала </w:t>
      </w:r>
      <w:r w:rsidR="003375BA">
        <w:rPr>
          <w:rFonts w:ascii="Times New Roman" w:hAnsi="Times New Roman" w:cs="Times New Roman"/>
          <w:sz w:val="24"/>
          <w:szCs w:val="24"/>
        </w:rPr>
        <w:t>или структурного подразделения</w:t>
      </w:r>
    </w:p>
    <w:p w14:paraId="41236DCA" w14:textId="77777777" w:rsidR="00450BE3" w:rsidRPr="00450BE3" w:rsidRDefault="00450BE3" w:rsidP="00450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7AD5C" w14:textId="77777777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КОНКУРСНАЯ РАБОТА</w:t>
      </w:r>
    </w:p>
    <w:p w14:paraId="7E026721" w14:textId="77777777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на лучший сценарий мероприятия, посвящённого Году единства народов России</w:t>
      </w:r>
    </w:p>
    <w:p w14:paraId="3D3B4C7B" w14:textId="77777777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«По дорогам дружбы»</w:t>
      </w:r>
    </w:p>
    <w:p w14:paraId="26F1EF50" w14:textId="77777777" w:rsidR="00450BE3" w:rsidRPr="00450BE3" w:rsidRDefault="00450BE3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639CEC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658B37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C0AF22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5E245F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485B9A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503217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71E427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9F0569" w14:textId="77777777" w:rsidR="003375BA" w:rsidRDefault="003375BA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76A7BB" w14:textId="184A8A0E" w:rsidR="00450BE3" w:rsidRPr="00450BE3" w:rsidRDefault="00450BE3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Название сценария</w:t>
      </w:r>
    </w:p>
    <w:p w14:paraId="250D7858" w14:textId="30C829F0" w:rsidR="00450BE3" w:rsidRPr="00450BE3" w:rsidRDefault="00450BE3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(</w:t>
      </w:r>
      <w:r w:rsidR="003375BA">
        <w:rPr>
          <w:rFonts w:ascii="Times New Roman" w:hAnsi="Times New Roman" w:cs="Times New Roman"/>
          <w:sz w:val="24"/>
          <w:szCs w:val="24"/>
        </w:rPr>
        <w:t xml:space="preserve">название и </w:t>
      </w:r>
      <w:r w:rsidRPr="00450BE3">
        <w:rPr>
          <w:rFonts w:ascii="Times New Roman" w:hAnsi="Times New Roman" w:cs="Times New Roman"/>
          <w:sz w:val="24"/>
          <w:szCs w:val="24"/>
        </w:rPr>
        <w:t>форма мероприятия)</w:t>
      </w:r>
    </w:p>
    <w:p w14:paraId="10CE7F6B" w14:textId="77777777" w:rsidR="00450BE3" w:rsidRPr="00450BE3" w:rsidRDefault="00450BE3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FAEF3B" w14:textId="77777777" w:rsidR="00450BE3" w:rsidRPr="00450BE3" w:rsidRDefault="00450BE3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Автор (или творческая группа):</w:t>
      </w:r>
    </w:p>
    <w:p w14:paraId="21B88F97" w14:textId="77777777" w:rsidR="00450BE3" w:rsidRPr="00450BE3" w:rsidRDefault="00450BE3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0BE3">
        <w:rPr>
          <w:rFonts w:ascii="Times New Roman" w:hAnsi="Times New Roman" w:cs="Times New Roman"/>
          <w:sz w:val="24"/>
          <w:szCs w:val="24"/>
        </w:rPr>
        <w:t>ФИО, должность</w:t>
      </w:r>
    </w:p>
    <w:p w14:paraId="40694F93" w14:textId="77777777" w:rsidR="00450BE3" w:rsidRPr="00450BE3" w:rsidRDefault="00450BE3" w:rsidP="00337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547DB5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E71D38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36ECB8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9051E6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417EF6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C3230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26DFD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39AD54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0989A8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EC2511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9A2E24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6B27DB" w14:textId="77777777" w:rsidR="003375BA" w:rsidRDefault="003375BA" w:rsidP="00626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3E0F3" w14:textId="77777777" w:rsidR="003375BA" w:rsidRDefault="003375BA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3E635D" w14:textId="77777777" w:rsidR="00626FE5" w:rsidRDefault="00626FE5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3518EB" w14:textId="77777777" w:rsidR="00626FE5" w:rsidRDefault="00626FE5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95D882" w14:textId="77777777" w:rsidR="00626FE5" w:rsidRDefault="00626FE5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B6D67D" w14:textId="0E9FB8EA" w:rsidR="00626FE5" w:rsidRDefault="008546A6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Мотыгинский муниципальный округ, </w:t>
      </w:r>
    </w:p>
    <w:p w14:paraId="4A1758C2" w14:textId="6A4F6D06" w:rsidR="00B40A56" w:rsidRPr="00450BE3" w:rsidRDefault="00626FE5" w:rsidP="0033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г.п. Раздолинск 2026</w:t>
      </w:r>
    </w:p>
    <w:sectPr w:rsidR="00B40A56" w:rsidRPr="00450B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E51E" w14:textId="77777777" w:rsidR="00537FFB" w:rsidRDefault="00537FFB" w:rsidP="003E7502">
      <w:pPr>
        <w:spacing w:after="0" w:line="240" w:lineRule="auto"/>
      </w:pPr>
      <w:r>
        <w:separator/>
      </w:r>
    </w:p>
  </w:endnote>
  <w:endnote w:type="continuationSeparator" w:id="0">
    <w:p w14:paraId="0EC747B6" w14:textId="77777777" w:rsidR="00537FFB" w:rsidRDefault="00537FFB" w:rsidP="003E7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5E90" w14:textId="77777777" w:rsidR="003E7502" w:rsidRDefault="003E7502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23A0D" w14:textId="77777777" w:rsidR="003E7502" w:rsidRDefault="003E7502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BDCC" w14:textId="77777777" w:rsidR="003E7502" w:rsidRDefault="003E750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078D" w14:textId="77777777" w:rsidR="00537FFB" w:rsidRDefault="00537FFB" w:rsidP="003E7502">
      <w:pPr>
        <w:spacing w:after="0" w:line="240" w:lineRule="auto"/>
      </w:pPr>
      <w:r>
        <w:separator/>
      </w:r>
    </w:p>
  </w:footnote>
  <w:footnote w:type="continuationSeparator" w:id="0">
    <w:p w14:paraId="11BE2FFB" w14:textId="77777777" w:rsidR="00537FFB" w:rsidRDefault="00537FFB" w:rsidP="003E7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26E6" w14:textId="77777777" w:rsidR="003E7502" w:rsidRDefault="003E7502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C8E71" w14:textId="38338D10" w:rsidR="003E7502" w:rsidRDefault="003E7502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8763" w14:textId="77777777" w:rsidR="003E7502" w:rsidRDefault="003E750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77D"/>
    <w:multiLevelType w:val="hybridMultilevel"/>
    <w:tmpl w:val="72D27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E6282"/>
    <w:multiLevelType w:val="hybridMultilevel"/>
    <w:tmpl w:val="DC763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652F9"/>
    <w:multiLevelType w:val="hybridMultilevel"/>
    <w:tmpl w:val="C5EEB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51ACF"/>
    <w:multiLevelType w:val="hybridMultilevel"/>
    <w:tmpl w:val="4F166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468899">
    <w:abstractNumId w:val="1"/>
  </w:num>
  <w:num w:numId="2" w16cid:durableId="1654330636">
    <w:abstractNumId w:val="2"/>
  </w:num>
  <w:num w:numId="3" w16cid:durableId="1147237423">
    <w:abstractNumId w:val="0"/>
  </w:num>
  <w:num w:numId="4" w16cid:durableId="1796950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6"/>
    <w:rsid w:val="00016ED1"/>
    <w:rsid w:val="0008260F"/>
    <w:rsid w:val="001C45DA"/>
    <w:rsid w:val="002C43E4"/>
    <w:rsid w:val="003375BA"/>
    <w:rsid w:val="00354B2B"/>
    <w:rsid w:val="00377BD3"/>
    <w:rsid w:val="003A2FEA"/>
    <w:rsid w:val="003E7502"/>
    <w:rsid w:val="00450BE3"/>
    <w:rsid w:val="004859C9"/>
    <w:rsid w:val="004D43F6"/>
    <w:rsid w:val="00537FFB"/>
    <w:rsid w:val="005D04D2"/>
    <w:rsid w:val="005D4A3F"/>
    <w:rsid w:val="00626FE5"/>
    <w:rsid w:val="006954ED"/>
    <w:rsid w:val="006B7C8B"/>
    <w:rsid w:val="0080032F"/>
    <w:rsid w:val="008546A6"/>
    <w:rsid w:val="00954203"/>
    <w:rsid w:val="00B34086"/>
    <w:rsid w:val="00B40A56"/>
    <w:rsid w:val="00C84BF2"/>
    <w:rsid w:val="00DF562C"/>
    <w:rsid w:val="00E15E18"/>
    <w:rsid w:val="00F2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C2A67"/>
  <w15:chartTrackingRefBased/>
  <w15:docId w15:val="{A8349DFE-ACE4-44A2-92F2-00240A80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4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0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40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4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40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0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0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40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40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40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4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4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4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4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40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40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40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4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40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408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50BE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50BE3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48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E7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E7502"/>
  </w:style>
  <w:style w:type="paragraph" w:styleId="af1">
    <w:name w:val="footer"/>
    <w:basedOn w:val="a"/>
    <w:link w:val="af2"/>
    <w:uiPriority w:val="99"/>
    <w:unhideWhenUsed/>
    <w:rsid w:val="003E7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E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.mbs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tod.mbs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D7772-A061-42CB-A44A-2BFD1552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16</cp:revision>
  <dcterms:created xsi:type="dcterms:W3CDTF">2026-05-19T07:00:00Z</dcterms:created>
  <dcterms:modified xsi:type="dcterms:W3CDTF">2026-05-21T03:57:00Z</dcterms:modified>
</cp:coreProperties>
</file>